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9E" w:rsidRDefault="00A74A9E" w:rsidP="00A74A9E">
      <w:pPr>
        <w:pStyle w:val="Header"/>
        <w:tabs>
          <w:tab w:val="clear" w:pos="8306"/>
          <w:tab w:val="right" w:pos="8505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02 </w:t>
      </w:r>
      <w:r>
        <w:rPr>
          <w:sz w:val="20"/>
          <w:szCs w:val="20"/>
        </w:rPr>
        <w:t xml:space="preserve">Декември  </w:t>
      </w:r>
      <w:r>
        <w:rPr>
          <w:rFonts w:ascii="Makedonski Tajms" w:hAnsi="Makedonski Tajms"/>
          <w:sz w:val="20"/>
          <w:szCs w:val="20"/>
          <w:lang w:val="nl-NL"/>
        </w:rPr>
        <w:t>20</w:t>
      </w:r>
      <w:r>
        <w:rPr>
          <w:sz w:val="20"/>
          <w:szCs w:val="20"/>
        </w:rPr>
        <w:t xml:space="preserve">14 </w:t>
      </w:r>
      <w:r>
        <w:rPr>
          <w:rFonts w:ascii="Calibri" w:hAnsi="Calibri"/>
          <w:sz w:val="20"/>
          <w:szCs w:val="20"/>
        </w:rPr>
        <w:t>год</w:t>
      </w:r>
      <w:r>
        <w:rPr>
          <w:sz w:val="20"/>
          <w:szCs w:val="20"/>
        </w:rPr>
        <w:t>.</w:t>
      </w:r>
      <w:r>
        <w:rPr>
          <w:rFonts w:ascii="Makedonski Tajms" w:hAnsi="Makedonski Tajms"/>
          <w:sz w:val="20"/>
          <w:szCs w:val="20"/>
          <w:lang w:val="nl-NL"/>
        </w:rPr>
        <w:t xml:space="preserve"> </w:t>
      </w:r>
      <w:r>
        <w:rPr>
          <w:rFonts w:ascii="Calibri" w:hAnsi="Calibri"/>
          <w:sz w:val="20"/>
          <w:szCs w:val="20"/>
        </w:rPr>
        <w:t>СЛУЖБЕН ГЛАСНИК НА ОПШТИНА БОГДАНЦИ</w:t>
      </w:r>
      <w:r>
        <w:rPr>
          <w:rFonts w:ascii="Makedonski Tajms" w:hAnsi="Makedonski Tajms"/>
          <w:sz w:val="20"/>
          <w:szCs w:val="20"/>
          <w:lang w:val="nl-NL"/>
        </w:rPr>
        <w:t xml:space="preserve"> </w:t>
      </w:r>
      <w:r>
        <w:rPr>
          <w:rFonts w:ascii="Calibri" w:hAnsi="Calibri"/>
          <w:sz w:val="20"/>
          <w:szCs w:val="20"/>
        </w:rPr>
        <w:t>бр</w:t>
      </w:r>
      <w:r>
        <w:rPr>
          <w:rFonts w:ascii="Makedonski Tajms" w:hAnsi="Makedonski Tajms"/>
          <w:sz w:val="20"/>
          <w:szCs w:val="20"/>
          <w:lang w:val="nl-NL"/>
        </w:rPr>
        <w:t>.</w:t>
      </w:r>
      <w:r>
        <w:rPr>
          <w:sz w:val="20"/>
          <w:szCs w:val="20"/>
        </w:rPr>
        <w:t xml:space="preserve">14 </w:t>
      </w:r>
      <w:r>
        <w:rPr>
          <w:rFonts w:ascii="Makedonski Tajms" w:hAnsi="Makedonski Tajms"/>
          <w:sz w:val="20"/>
          <w:szCs w:val="20"/>
          <w:lang w:val="nl-NL"/>
        </w:rPr>
        <w:t xml:space="preserve">- </w:t>
      </w:r>
      <w:r>
        <w:rPr>
          <w:rFonts w:ascii="Calibri" w:hAnsi="Calibri"/>
          <w:sz w:val="20"/>
          <w:szCs w:val="20"/>
        </w:rPr>
        <w:t>стр</w:t>
      </w:r>
      <w:r>
        <w:rPr>
          <w:rFonts w:ascii="Makedonski Tajms" w:hAnsi="Makedonski Tajms"/>
          <w:sz w:val="20"/>
          <w:szCs w:val="20"/>
          <w:lang w:val="nl-NL"/>
        </w:rPr>
        <w:t>.</w:t>
      </w:r>
      <w:r>
        <w:rPr>
          <w:rStyle w:val="PageNumber"/>
          <w:sz w:val="20"/>
          <w:szCs w:val="20"/>
        </w:rPr>
        <w:fldChar w:fldCharType="begin"/>
      </w:r>
      <w:r>
        <w:rPr>
          <w:rStyle w:val="PageNumber"/>
          <w:sz w:val="20"/>
          <w:szCs w:val="20"/>
        </w:rPr>
        <w:instrText xml:space="preserve"> PAGE </w:instrText>
      </w:r>
      <w:r>
        <w:rPr>
          <w:rStyle w:val="PageNumber"/>
          <w:sz w:val="20"/>
          <w:szCs w:val="20"/>
        </w:rPr>
        <w:fldChar w:fldCharType="separate"/>
      </w:r>
      <w:r>
        <w:rPr>
          <w:rStyle w:val="PageNumber"/>
          <w:sz w:val="20"/>
          <w:szCs w:val="20"/>
        </w:rPr>
        <w:t>5</w:t>
      </w:r>
      <w:r>
        <w:rPr>
          <w:rStyle w:val="PageNumber"/>
          <w:sz w:val="20"/>
          <w:szCs w:val="20"/>
        </w:rPr>
        <w:fldChar w:fldCharType="end"/>
      </w:r>
    </w:p>
    <w:p w:rsidR="00A74A9E" w:rsidRDefault="00A74A9E" w:rsidP="00A74A9E">
      <w:pPr>
        <w:pStyle w:val="Header"/>
        <w:tabs>
          <w:tab w:val="clear" w:pos="8306"/>
          <w:tab w:val="right" w:pos="8505"/>
        </w:tabs>
        <w:spacing w:line="360" w:lineRule="auto"/>
        <w:rPr>
          <w:sz w:val="8"/>
          <w:szCs w:val="8"/>
        </w:rPr>
      </w:pPr>
      <w:r>
        <w:rPr>
          <w:sz w:val="8"/>
          <w:szCs w:val="8"/>
          <w:lang w:val="en-US"/>
        </w:rPr>
        <w:t>__</w:t>
      </w:r>
      <w:r>
        <w:rPr>
          <w:sz w:val="8"/>
          <w:szCs w:val="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A74A9E" w:rsidRDefault="00A74A9E" w:rsidP="00A74A9E">
      <w:pPr>
        <w:pStyle w:val="Header"/>
        <w:tabs>
          <w:tab w:val="clear" w:pos="8306"/>
          <w:tab w:val="right" w:pos="8505"/>
        </w:tabs>
        <w:spacing w:line="360" w:lineRule="auto"/>
        <w:rPr>
          <w:sz w:val="8"/>
          <w:szCs w:val="8"/>
        </w:rPr>
      </w:pPr>
    </w:p>
    <w:p w:rsidR="00A74A9E" w:rsidRPr="00A74A9E" w:rsidRDefault="00A74A9E" w:rsidP="00A74A9E">
      <w:pPr>
        <w:widowControl w:val="0"/>
        <w:overflowPunct w:val="0"/>
        <w:autoSpaceDE w:val="0"/>
        <w:autoSpaceDN w:val="0"/>
        <w:adjustRightInd w:val="0"/>
        <w:spacing w:line="184" w:lineRule="auto"/>
        <w:ind w:firstLine="720"/>
        <w:jc w:val="both"/>
        <w:rPr>
          <w:b/>
        </w:rPr>
      </w:pP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36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точка</w:t>
      </w:r>
      <w:proofErr w:type="spellEnd"/>
      <w:r>
        <w:t xml:space="preserve"> 15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( “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Р.М.” </w:t>
      </w:r>
      <w:proofErr w:type="spellStart"/>
      <w:r>
        <w:t>бр</w:t>
      </w:r>
      <w:proofErr w:type="spellEnd"/>
      <w:r>
        <w:t xml:space="preserve">. 05/02 ) и </w:t>
      </w:r>
      <w:proofErr w:type="spellStart"/>
      <w:r>
        <w:t>член</w:t>
      </w:r>
      <w:proofErr w:type="spellEnd"/>
      <w:r>
        <w:t xml:space="preserve"> 25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точка</w:t>
      </w:r>
      <w:proofErr w:type="spellEnd"/>
      <w:r>
        <w:t xml:space="preserve"> 4</w:t>
      </w:r>
      <w:r>
        <w:rPr>
          <w:lang w:val="ru-RU"/>
        </w:rPr>
        <w:t>3</w:t>
      </w:r>
      <w:r>
        <w:t xml:space="preserve"> и 4</w:t>
      </w:r>
      <w:r>
        <w:rPr>
          <w:lang w:val="ru-RU"/>
        </w:rPr>
        <w:t>4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Статутот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Богданци</w:t>
      </w:r>
      <w:proofErr w:type="spellEnd"/>
      <w:r>
        <w:t xml:space="preserve"> ( </w:t>
      </w:r>
      <w:r>
        <w:rPr>
          <w:lang w:val="ru-RU"/>
        </w:rPr>
        <w:t>“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Богданци</w:t>
      </w:r>
      <w:proofErr w:type="spellEnd"/>
      <w:r>
        <w:t xml:space="preserve">” </w:t>
      </w:r>
      <w:proofErr w:type="spellStart"/>
      <w:r>
        <w:t>бр</w:t>
      </w:r>
      <w:proofErr w:type="spellEnd"/>
      <w:r>
        <w:t xml:space="preserve">.  </w:t>
      </w:r>
      <w:r>
        <w:rPr>
          <w:lang w:val="ru-RU"/>
        </w:rPr>
        <w:t>04/05</w:t>
      </w:r>
      <w:r>
        <w:t xml:space="preserve">) </w:t>
      </w:r>
      <w:proofErr w:type="spellStart"/>
      <w:r>
        <w:t>Советот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Богданци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седницата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28.11.20</w:t>
      </w:r>
      <w:r>
        <w:rPr>
          <w:lang w:val="ru-RU"/>
        </w:rPr>
        <w:t>14</w:t>
      </w:r>
      <w:r>
        <w:t xml:space="preserve"> </w:t>
      </w:r>
      <w:proofErr w:type="spellStart"/>
      <w:r>
        <w:t>година</w:t>
      </w:r>
      <w:proofErr w:type="spellEnd"/>
      <w:r>
        <w:t xml:space="preserve">  </w:t>
      </w:r>
      <w:proofErr w:type="spellStart"/>
      <w:r>
        <w:t>донесе</w:t>
      </w:r>
      <w:proofErr w:type="spellEnd"/>
      <w:r>
        <w:rPr>
          <w:lang w:val="ru-RU"/>
        </w:rPr>
        <w:t xml:space="preserve">: </w:t>
      </w:r>
    </w:p>
    <w:p w:rsidR="00A74A9E" w:rsidRDefault="00A74A9E" w:rsidP="00A74A9E">
      <w:pPr>
        <w:autoSpaceDE w:val="0"/>
        <w:autoSpaceDN w:val="0"/>
        <w:adjustRightInd w:val="0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Одлука</w:t>
      </w:r>
    </w:p>
    <w:p w:rsidR="00A74A9E" w:rsidRDefault="00A74A9E" w:rsidP="00A74A9E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  <w:lang w:val="ru-RU"/>
        </w:rPr>
        <w:t>за формирање на Локален Економско – Социјален Совет на општина Богданци</w:t>
      </w:r>
    </w:p>
    <w:p w:rsidR="00A74A9E" w:rsidRDefault="00A74A9E" w:rsidP="00A74A9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74A9E" w:rsidRDefault="00A74A9E" w:rsidP="00A74A9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Член 1</w:t>
      </w:r>
    </w:p>
    <w:p w:rsidR="00A74A9E" w:rsidRDefault="00A74A9E" w:rsidP="00A74A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Заради </w:t>
      </w:r>
      <w:proofErr w:type="spellStart"/>
      <w:r>
        <w:rPr>
          <w:color w:val="000000"/>
          <w:lang w:eastAsia="mk-MK"/>
        </w:rPr>
        <w:t>остварување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на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темелните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вредности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утврдени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во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Уставот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на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Република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Македонија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за</w:t>
      </w:r>
      <w:proofErr w:type="spellEnd"/>
      <w:r>
        <w:rPr>
          <w:color w:val="000000"/>
          <w:lang w:eastAsia="mk-MK"/>
        </w:rPr>
        <w:t xml:space="preserve">  </w:t>
      </w:r>
      <w:proofErr w:type="spellStart"/>
      <w:r>
        <w:rPr>
          <w:color w:val="000000"/>
          <w:lang w:eastAsia="mk-MK"/>
        </w:rPr>
        <w:t>правна</w:t>
      </w:r>
      <w:proofErr w:type="spellEnd"/>
      <w:r>
        <w:rPr>
          <w:color w:val="000000"/>
          <w:lang w:eastAsia="mk-MK"/>
        </w:rPr>
        <w:t xml:space="preserve">, </w:t>
      </w:r>
      <w:proofErr w:type="spellStart"/>
      <w:r>
        <w:rPr>
          <w:color w:val="000000"/>
          <w:lang w:eastAsia="mk-MK"/>
        </w:rPr>
        <w:t>демократска</w:t>
      </w:r>
      <w:proofErr w:type="spellEnd"/>
      <w:r>
        <w:rPr>
          <w:color w:val="000000"/>
          <w:lang w:eastAsia="mk-MK"/>
        </w:rPr>
        <w:t xml:space="preserve"> и </w:t>
      </w:r>
      <w:proofErr w:type="spellStart"/>
      <w:r>
        <w:rPr>
          <w:color w:val="000000"/>
          <w:lang w:eastAsia="mk-MK"/>
        </w:rPr>
        <w:t>социјална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држава</w:t>
      </w:r>
      <w:proofErr w:type="spellEnd"/>
      <w:r>
        <w:rPr>
          <w:color w:val="000000"/>
          <w:lang w:eastAsia="mk-MK"/>
        </w:rPr>
        <w:t xml:space="preserve"> ,</w:t>
      </w:r>
      <w:r>
        <w:rPr>
          <w:lang w:val="ru-RU"/>
        </w:rPr>
        <w:t xml:space="preserve"> за воспоставување на д</w:t>
      </w:r>
      <w:r>
        <w:t>е</w:t>
      </w:r>
      <w:r>
        <w:rPr>
          <w:lang w:val="ru-RU"/>
        </w:rPr>
        <w:t>мократски и социјален дијалог во функција на постигнување на траен и стабилен социјален мир и активно вклучување на сите социјални партнери во процесот на одлучување по најважните прашања од економско и социјално значење за развивање на локалната заедница, вклучително и прашањето за вработувањето на младите и зајакнување на суштинските врски помеѓу потребите на пазарот на труд дефинирани од страна на деловните сујекти ,</w:t>
      </w:r>
      <w:proofErr w:type="spellStart"/>
      <w:r>
        <w:rPr>
          <w:color w:val="000000"/>
          <w:lang w:eastAsia="mk-MK"/>
        </w:rPr>
        <w:t>за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примената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на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меѓународните</w:t>
      </w:r>
      <w:proofErr w:type="spellEnd"/>
      <w:r>
        <w:rPr>
          <w:color w:val="000000"/>
          <w:lang w:eastAsia="mk-MK"/>
        </w:rPr>
        <w:t xml:space="preserve"> </w:t>
      </w:r>
      <w:proofErr w:type="spellStart"/>
      <w:r>
        <w:rPr>
          <w:color w:val="000000"/>
          <w:lang w:eastAsia="mk-MK"/>
        </w:rPr>
        <w:t>стандарди</w:t>
      </w:r>
      <w:proofErr w:type="spellEnd"/>
      <w:r>
        <w:rPr>
          <w:color w:val="000000"/>
          <w:lang w:eastAsia="mk-MK"/>
        </w:rPr>
        <w:t xml:space="preserve">, </w:t>
      </w:r>
      <w:proofErr w:type="spellStart"/>
      <w:r>
        <w:rPr>
          <w:color w:val="000000"/>
          <w:lang w:eastAsia="mk-MK"/>
        </w:rPr>
        <w:t>конвенции</w:t>
      </w:r>
      <w:proofErr w:type="spellEnd"/>
      <w:r>
        <w:rPr>
          <w:color w:val="000000"/>
          <w:lang w:eastAsia="mk-MK"/>
        </w:rPr>
        <w:t xml:space="preserve"> и </w:t>
      </w:r>
      <w:proofErr w:type="spellStart"/>
      <w:r>
        <w:rPr>
          <w:color w:val="000000"/>
          <w:lang w:eastAsia="mk-MK"/>
        </w:rPr>
        <w:t>препораки</w:t>
      </w:r>
      <w:proofErr w:type="spellEnd"/>
      <w:r>
        <w:rPr>
          <w:color w:val="000000"/>
          <w:lang w:eastAsia="mk-MK"/>
        </w:rPr>
        <w:t xml:space="preserve">, </w:t>
      </w:r>
      <w:r>
        <w:rPr>
          <w:lang w:val="ru-RU"/>
        </w:rPr>
        <w:t>како и за превенција и мирно решавање на работни и други конфликти во локалната заедница, се формира Локален Економско-Социјален Совет на ниво на општина Богданци ( ЛЕСС).</w:t>
      </w:r>
    </w:p>
    <w:p w:rsidR="00A74A9E" w:rsidRDefault="00A74A9E" w:rsidP="00A74A9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Член 2</w:t>
      </w:r>
    </w:p>
    <w:p w:rsidR="00A74A9E" w:rsidRDefault="00A74A9E" w:rsidP="00A74A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ЛЕСС на општина Богданци како консултативно и советодавно тело, го формираат: Општина Богданци, претставници од Синдикатите на Македонија , претставници на Работодавачите на Република  Македонија и претставници на Граѓанските организации од Општина Богданци. </w:t>
      </w:r>
    </w:p>
    <w:p w:rsidR="00A74A9E" w:rsidRDefault="00A74A9E" w:rsidP="00A74A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Во работата на Локалниот Економско-Социјален Совет на Општина Богданци пожелно е да партиципираат и претставници на Агенција за вработување на Република Македонија, претставници на земјоделски производители, организации и здруженија, претставници на различни комори и претставници на други заинтересирани страни кои дејствуваат активно на територијата на општина Богданци.  </w:t>
      </w:r>
    </w:p>
    <w:p w:rsidR="00A74A9E" w:rsidRPr="00A74A9E" w:rsidRDefault="00A74A9E" w:rsidP="00A74A9E">
      <w:pPr>
        <w:autoSpaceDE w:val="0"/>
        <w:autoSpaceDN w:val="0"/>
        <w:adjustRightInd w:val="0"/>
        <w:ind w:firstLine="720"/>
        <w:jc w:val="both"/>
      </w:pPr>
      <w:r>
        <w:rPr>
          <w:lang w:val="ru-RU"/>
        </w:rPr>
        <w:t xml:space="preserve">Локалниот Економско-Социјален Совет на општина Богданци, разгледува прашања, дава мислења, предлози и препораки до Советот на општина Богданци и други тела, за одредени прашања од економско социјалната сфера. </w:t>
      </w:r>
    </w:p>
    <w:p w:rsidR="00A74A9E" w:rsidRDefault="00A74A9E" w:rsidP="00A74A9E">
      <w:pPr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lang w:val="ru-RU"/>
        </w:rPr>
        <w:t>Член 3</w:t>
      </w:r>
    </w:p>
    <w:p w:rsidR="00A74A9E" w:rsidRDefault="00A74A9E" w:rsidP="00A74A9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Членовите на Економско-социјалниот совет на општина Богданци наведени во член 2 , став 1 од оваа одлука, склучуваат Спогодба за формирање на Економско - социјален совет на општина Богданци, со која поблиску се определува неговиот, состав, членство, делокруг и начин на работа.</w:t>
      </w:r>
    </w:p>
    <w:p w:rsidR="00A74A9E" w:rsidRDefault="00A74A9E" w:rsidP="00A74A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ru-RU"/>
        </w:rPr>
        <w:t>Член 4</w:t>
      </w:r>
    </w:p>
    <w:p w:rsidR="00A74A9E" w:rsidRPr="00A74A9E" w:rsidRDefault="00A74A9E" w:rsidP="00A74A9E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>
        <w:rPr>
          <w:lang w:val="ru-RU"/>
        </w:rPr>
        <w:t xml:space="preserve">Економско социјалниот совет на општина Богданци дава мислења, предлози и препораки по предлози на одлуки, стратегии и програми во врска со економско - социјалните интереси на работниците и работодавачите, вработувањето, потребите на пазарот на труд и </w:t>
      </w:r>
      <w:r>
        <w:rPr>
          <w:lang w:val="ru-RU"/>
        </w:rPr>
        <w:lastRenderedPageBreak/>
        <w:t>вештините што се развиваат кај младите, и други работи, пред истите да бидат разгледани од страна на Советот на општина Богданци.</w:t>
      </w:r>
    </w:p>
    <w:p w:rsidR="00A74A9E" w:rsidRDefault="00A74A9E" w:rsidP="00A74A9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Член 5</w:t>
      </w:r>
    </w:p>
    <w:p w:rsidR="00A74A9E" w:rsidRDefault="00A74A9E" w:rsidP="00A74A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Оваа Одлука влегува во сила со денот на донесувањето, а ќе се објави во „Службен гласник на општина Богданци”.</w:t>
      </w:r>
    </w:p>
    <w:p w:rsidR="00A74A9E" w:rsidRDefault="00A74A9E" w:rsidP="00A74A9E">
      <w:pPr>
        <w:widowControl w:val="0"/>
        <w:overflowPunct w:val="0"/>
        <w:autoSpaceDE w:val="0"/>
        <w:autoSpaceDN w:val="0"/>
        <w:adjustRightInd w:val="0"/>
        <w:spacing w:line="184" w:lineRule="auto"/>
        <w:jc w:val="both"/>
        <w:rPr>
          <w:lang w:val="ru-RU"/>
        </w:rPr>
      </w:pPr>
    </w:p>
    <w:p w:rsidR="00A74A9E" w:rsidRDefault="00A74A9E" w:rsidP="00A74A9E">
      <w:pPr>
        <w:widowControl w:val="0"/>
        <w:overflowPunct w:val="0"/>
        <w:autoSpaceDE w:val="0"/>
        <w:autoSpaceDN w:val="0"/>
        <w:adjustRightInd w:val="0"/>
        <w:spacing w:line="184" w:lineRule="auto"/>
        <w:jc w:val="both"/>
        <w:rPr>
          <w:b/>
          <w:lang w:val="ru-RU"/>
        </w:rPr>
      </w:pPr>
      <w:r>
        <w:rPr>
          <w:b/>
          <w:lang w:val="ru-RU"/>
        </w:rPr>
        <w:t>Бр.07-</w:t>
      </w:r>
      <w:r>
        <w:rPr>
          <w:b/>
        </w:rPr>
        <w:t>2612/9</w:t>
      </w:r>
      <w:r>
        <w:rPr>
          <w:b/>
          <w:lang w:val="ru-RU"/>
        </w:rPr>
        <w:t xml:space="preserve">                                                                                  Претседател</w:t>
      </w:r>
    </w:p>
    <w:p w:rsidR="00A74A9E" w:rsidRDefault="00A74A9E" w:rsidP="00A74A9E">
      <w:pPr>
        <w:widowControl w:val="0"/>
        <w:overflowPunct w:val="0"/>
        <w:autoSpaceDE w:val="0"/>
        <w:autoSpaceDN w:val="0"/>
        <w:adjustRightInd w:val="0"/>
        <w:spacing w:line="184" w:lineRule="auto"/>
        <w:jc w:val="both"/>
        <w:rPr>
          <w:b/>
          <w:lang w:val="ru-RU"/>
        </w:rPr>
      </w:pPr>
      <w:r>
        <w:rPr>
          <w:b/>
        </w:rPr>
        <w:t>28.11.</w:t>
      </w:r>
      <w:r>
        <w:rPr>
          <w:b/>
          <w:lang w:val="ru-RU"/>
        </w:rPr>
        <w:t xml:space="preserve"> 201</w:t>
      </w:r>
      <w:r>
        <w:rPr>
          <w:b/>
        </w:rPr>
        <w:t>4</w:t>
      </w:r>
      <w:r>
        <w:rPr>
          <w:b/>
          <w:lang w:val="ru-RU"/>
        </w:rPr>
        <w:t>год.                                                            на Советот на општина Богданци</w:t>
      </w:r>
    </w:p>
    <w:p w:rsidR="00A74A9E" w:rsidRDefault="00A74A9E" w:rsidP="00A74A9E">
      <w:pPr>
        <w:widowControl w:val="0"/>
        <w:overflowPunct w:val="0"/>
        <w:autoSpaceDE w:val="0"/>
        <w:autoSpaceDN w:val="0"/>
        <w:adjustRightInd w:val="0"/>
        <w:spacing w:line="184" w:lineRule="auto"/>
        <w:jc w:val="both"/>
        <w:rPr>
          <w:b/>
          <w:lang w:val="ru-RU"/>
        </w:rPr>
      </w:pPr>
      <w:r>
        <w:rPr>
          <w:b/>
          <w:lang w:val="ru-RU"/>
        </w:rPr>
        <w:t>Богданци                                                                                     Блаже Шапов с.р.</w:t>
      </w:r>
    </w:p>
    <w:p w:rsidR="00A74A9E" w:rsidRDefault="00A74A9E" w:rsidP="00A74A9E">
      <w:pPr>
        <w:ind w:firstLine="720"/>
        <w:jc w:val="both"/>
        <w:rPr>
          <w:lang w:val="mk-MK"/>
        </w:rPr>
      </w:pPr>
    </w:p>
    <w:p w:rsidR="00A74A9E" w:rsidRDefault="00A74A9E" w:rsidP="00A74A9E">
      <w:pPr>
        <w:ind w:firstLine="720"/>
        <w:jc w:val="both"/>
      </w:pPr>
    </w:p>
    <w:p w:rsidR="00395FA7" w:rsidRDefault="00395FA7"/>
    <w:sectPr w:rsidR="00395FA7" w:rsidSect="00A74A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kedonski Tajm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F"/>
    <w:rsid w:val="00395FA7"/>
    <w:rsid w:val="00A74A9E"/>
    <w:rsid w:val="00D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74A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semiHidden/>
    <w:rsid w:val="00A74A9E"/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character" w:styleId="PageNumber">
    <w:name w:val="page number"/>
    <w:basedOn w:val="DefaultParagraphFont"/>
    <w:semiHidden/>
    <w:unhideWhenUsed/>
    <w:rsid w:val="00A74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74A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semiHidden/>
    <w:rsid w:val="00A74A9E"/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character" w:styleId="PageNumber">
    <w:name w:val="page number"/>
    <w:basedOn w:val="DefaultParagraphFont"/>
    <w:semiHidden/>
    <w:unhideWhenUsed/>
    <w:rsid w:val="00A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2015-03-09T10:50:00Z</dcterms:created>
  <dcterms:modified xsi:type="dcterms:W3CDTF">2015-03-09T10:52:00Z</dcterms:modified>
</cp:coreProperties>
</file>